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88" w:rsidRDefault="00B53088" w:rsidP="00B53088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Т-11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977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3"/>
        <w:gridCol w:w="544"/>
        <w:gridCol w:w="1005"/>
        <w:gridCol w:w="1575"/>
      </w:tblGrid>
      <w:tr w:rsidR="00B53088" w:rsidTr="00E26F4D">
        <w:trPr>
          <w:cantSplit/>
          <w:trHeight w:val="281"/>
        </w:trPr>
        <w:tc>
          <w:tcPr>
            <w:tcW w:w="6653" w:type="dxa"/>
            <w:vAlign w:val="bottom"/>
          </w:tcPr>
          <w:p w:rsidR="00B53088" w:rsidRDefault="00B530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9" w:type="dxa"/>
            <w:gridSpan w:val="2"/>
            <w:vAlign w:val="bottom"/>
          </w:tcPr>
          <w:p w:rsidR="00B53088" w:rsidRDefault="00B53088">
            <w:pPr>
              <w:spacing w:line="276" w:lineRule="auto"/>
              <w:ind w:right="85"/>
              <w:jc w:val="right"/>
              <w:rPr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</w:tr>
      <w:tr w:rsidR="00B53088" w:rsidTr="00E26F4D">
        <w:trPr>
          <w:cantSplit/>
          <w:trHeight w:val="613"/>
        </w:trPr>
        <w:tc>
          <w:tcPr>
            <w:tcW w:w="6653" w:type="dxa"/>
            <w:vAlign w:val="bottom"/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областное автономное учреждение социального обслуживания «Старорусский комплексный центр социального обслуживания населения»</w:t>
            </w:r>
          </w:p>
        </w:tc>
        <w:tc>
          <w:tcPr>
            <w:tcW w:w="1549" w:type="dxa"/>
            <w:gridSpan w:val="2"/>
            <w:vAlign w:val="bottom"/>
            <w:hideMark/>
          </w:tcPr>
          <w:p w:rsidR="00B53088" w:rsidRDefault="00B53088">
            <w:pPr>
              <w:spacing w:line="276" w:lineRule="auto"/>
              <w:ind w:right="85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0301026</w:t>
            </w:r>
          </w:p>
        </w:tc>
      </w:tr>
      <w:tr w:rsidR="00B53088" w:rsidTr="00E26F4D">
        <w:trPr>
          <w:cantSplit/>
          <w:trHeight w:val="292"/>
        </w:trPr>
        <w:tc>
          <w:tcPr>
            <w:tcW w:w="7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(ОАУСО «Старорусский </w:t>
            </w:r>
            <w:r w:rsidR="00E26F4D">
              <w:rPr>
                <w:lang w:eastAsia="en-US"/>
              </w:rPr>
              <w:t>К</w:t>
            </w:r>
            <w:r>
              <w:rPr>
                <w:lang w:eastAsia="en-US"/>
              </w:rPr>
              <w:t>ЦСО»)</w:t>
            </w:r>
          </w:p>
        </w:tc>
        <w:tc>
          <w:tcPr>
            <w:tcW w:w="1005" w:type="dxa"/>
            <w:vAlign w:val="bottom"/>
            <w:hideMark/>
          </w:tcPr>
          <w:p w:rsidR="00B53088" w:rsidRDefault="00B53088">
            <w:pPr>
              <w:spacing w:line="276" w:lineRule="auto"/>
              <w:ind w:right="85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53088" w:rsidRDefault="00B53088" w:rsidP="00B53088">
      <w:pPr>
        <w:tabs>
          <w:tab w:val="center" w:pos="3642"/>
          <w:tab w:val="left" w:pos="5535"/>
        </w:tabs>
        <w:spacing w:after="240"/>
        <w:ind w:right="2692"/>
        <w:rPr>
          <w:sz w:val="16"/>
          <w:szCs w:val="16"/>
        </w:rPr>
      </w:pPr>
      <w:r>
        <w:rPr>
          <w:sz w:val="16"/>
          <w:szCs w:val="16"/>
        </w:rPr>
        <w:tab/>
        <w:t>(наименование организации)</w:t>
      </w:r>
      <w:r>
        <w:rPr>
          <w:sz w:val="16"/>
          <w:szCs w:val="16"/>
        </w:rPr>
        <w:tab/>
      </w:r>
    </w:p>
    <w:p w:rsidR="00B53088" w:rsidRDefault="00B53088" w:rsidP="00B53088">
      <w:pPr>
        <w:tabs>
          <w:tab w:val="center" w:pos="3642"/>
          <w:tab w:val="left" w:pos="5535"/>
        </w:tabs>
        <w:spacing w:after="240"/>
        <w:ind w:right="2692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1687"/>
        <w:gridCol w:w="1687"/>
      </w:tblGrid>
      <w:tr w:rsidR="00B53088" w:rsidTr="00B53088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B53088" w:rsidRDefault="00B53088">
            <w:pPr>
              <w:spacing w:line="276" w:lineRule="auto"/>
              <w:ind w:right="113"/>
              <w:jc w:val="right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B53088" w:rsidTr="00B53088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088" w:rsidRDefault="00B53088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088" w:rsidRDefault="006D102D" w:rsidP="006D102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088" w:rsidRDefault="006D102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14.06.2017</w:t>
            </w:r>
          </w:p>
        </w:tc>
      </w:tr>
    </w:tbl>
    <w:p w:rsidR="00B53088" w:rsidRDefault="00B53088" w:rsidP="00B530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(распоряжение)</w:t>
      </w:r>
      <w:r>
        <w:rPr>
          <w:b/>
          <w:bCs/>
          <w:sz w:val="24"/>
          <w:szCs w:val="24"/>
        </w:rPr>
        <w:br/>
        <w:t xml:space="preserve">       по основной деятельности</w:t>
      </w:r>
    </w:p>
    <w:p w:rsidR="00462D9E" w:rsidRPr="000F4B1E" w:rsidRDefault="00462D9E" w:rsidP="00462D9E">
      <w:pPr>
        <w:tabs>
          <w:tab w:val="left" w:pos="6276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5145B" w:rsidRPr="00F226CC" w:rsidRDefault="00C5145B" w:rsidP="00F226CC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26CC">
        <w:rPr>
          <w:rFonts w:eastAsia="Calibri"/>
          <w:sz w:val="24"/>
          <w:szCs w:val="24"/>
          <w:lang w:eastAsia="en-US"/>
        </w:rPr>
        <w:t xml:space="preserve">О создании </w:t>
      </w:r>
      <w:r w:rsidR="00F226CC" w:rsidRPr="00F226CC">
        <w:rPr>
          <w:rFonts w:eastAsia="Calibri"/>
          <w:sz w:val="24"/>
          <w:szCs w:val="24"/>
          <w:lang w:eastAsia="en-US"/>
        </w:rPr>
        <w:t>комиссии</w:t>
      </w:r>
    </w:p>
    <w:p w:rsidR="006D102D" w:rsidRDefault="00F226CC" w:rsidP="006D102D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26CC">
        <w:rPr>
          <w:rFonts w:eastAsia="Calibri"/>
          <w:sz w:val="24"/>
          <w:szCs w:val="24"/>
          <w:lang w:eastAsia="en-US"/>
        </w:rPr>
        <w:t xml:space="preserve">по </w:t>
      </w:r>
      <w:r w:rsidR="006D102D">
        <w:rPr>
          <w:rFonts w:eastAsia="Calibri"/>
          <w:sz w:val="24"/>
          <w:szCs w:val="24"/>
          <w:lang w:eastAsia="en-US"/>
        </w:rPr>
        <w:t xml:space="preserve">переходу </w:t>
      </w:r>
      <w:proofErr w:type="gramStart"/>
      <w:r w:rsidR="006D102D">
        <w:rPr>
          <w:rFonts w:eastAsia="Calibri"/>
          <w:sz w:val="24"/>
          <w:szCs w:val="24"/>
          <w:lang w:eastAsia="en-US"/>
        </w:rPr>
        <w:t>на</w:t>
      </w:r>
      <w:proofErr w:type="gramEnd"/>
      <w:r w:rsidR="006D102D">
        <w:rPr>
          <w:rFonts w:eastAsia="Calibri"/>
          <w:sz w:val="24"/>
          <w:szCs w:val="24"/>
          <w:lang w:eastAsia="en-US"/>
        </w:rPr>
        <w:t xml:space="preserve"> </w:t>
      </w:r>
    </w:p>
    <w:p w:rsidR="006D102D" w:rsidRPr="00F226CC" w:rsidRDefault="006D102D" w:rsidP="006D102D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профессиональные стандарты</w:t>
      </w:r>
    </w:p>
    <w:p w:rsidR="00C5145B" w:rsidRPr="000F4B1E" w:rsidRDefault="00C5145B" w:rsidP="00C5145B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5145B" w:rsidRPr="000F4B1E" w:rsidRDefault="00C5145B" w:rsidP="00C5145B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D102D" w:rsidRDefault="00F226CC" w:rsidP="006D102D">
      <w:pPr>
        <w:autoSpaceDE/>
        <w:autoSpaceDN/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6D102D">
        <w:rPr>
          <w:rFonts w:eastAsia="Calibri"/>
          <w:sz w:val="24"/>
          <w:szCs w:val="24"/>
          <w:lang w:eastAsia="en-US"/>
        </w:rPr>
        <w:t xml:space="preserve">Для реализации плана организации применения профессиональных стандартов </w:t>
      </w:r>
      <w:proofErr w:type="gramStart"/>
      <w:r w:rsidR="006D102D">
        <w:rPr>
          <w:rFonts w:eastAsia="Calibri"/>
          <w:sz w:val="24"/>
          <w:szCs w:val="24"/>
          <w:lang w:eastAsia="en-US"/>
        </w:rPr>
        <w:t>в</w:t>
      </w:r>
      <w:proofErr w:type="gramEnd"/>
      <w:r w:rsidR="006D102D">
        <w:rPr>
          <w:rFonts w:eastAsia="Calibri"/>
          <w:sz w:val="24"/>
          <w:szCs w:val="24"/>
          <w:lang w:eastAsia="en-US"/>
        </w:rPr>
        <w:t xml:space="preserve"> ОАУСО «Старорусский КЦСО»</w:t>
      </w:r>
    </w:p>
    <w:p w:rsidR="00476499" w:rsidRDefault="00476499" w:rsidP="006D102D">
      <w:pPr>
        <w:autoSpaceDE/>
        <w:autoSpaceDN/>
        <w:spacing w:after="120"/>
        <w:jc w:val="both"/>
        <w:rPr>
          <w:rFonts w:eastAsia="Calibri"/>
          <w:sz w:val="24"/>
          <w:szCs w:val="24"/>
          <w:lang w:eastAsia="en-US"/>
        </w:rPr>
      </w:pPr>
    </w:p>
    <w:p w:rsidR="001649EB" w:rsidRDefault="001649EB" w:rsidP="006D102D">
      <w:pPr>
        <w:autoSpaceDE/>
        <w:autoSpaceDN/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ПРИКАЗЫВАЮ:</w:t>
      </w:r>
    </w:p>
    <w:p w:rsidR="006D102D" w:rsidRDefault="00F226CC" w:rsidP="001649EB">
      <w:pPr>
        <w:autoSpaceDE/>
        <w:autoSpaceDN/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D7430">
        <w:rPr>
          <w:rFonts w:eastAsia="Calibri"/>
          <w:sz w:val="24"/>
          <w:szCs w:val="24"/>
          <w:lang w:eastAsia="en-US"/>
        </w:rPr>
        <w:t>1. С</w:t>
      </w:r>
      <w:r>
        <w:rPr>
          <w:rFonts w:eastAsia="Calibri"/>
          <w:sz w:val="24"/>
          <w:szCs w:val="24"/>
          <w:lang w:eastAsia="en-US"/>
        </w:rPr>
        <w:t>оздать комиссию в составе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</w:t>
      </w:r>
      <w:r w:rsidR="006D102D">
        <w:rPr>
          <w:rFonts w:eastAsia="Calibri"/>
          <w:sz w:val="24"/>
          <w:szCs w:val="24"/>
          <w:lang w:eastAsia="en-US"/>
        </w:rPr>
        <w:t>:</w:t>
      </w:r>
      <w:proofErr w:type="gramEnd"/>
    </w:p>
    <w:p w:rsidR="006D102D" w:rsidRDefault="006D102D" w:rsidP="006D102D">
      <w:pPr>
        <w:autoSpaceDE/>
        <w:autoSpaceDN/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Попова Ираида Павловна – заместитель директора по общим вопросам.</w:t>
      </w:r>
    </w:p>
    <w:p w:rsidR="006D102D" w:rsidRDefault="006D102D" w:rsidP="001649EB">
      <w:pPr>
        <w:autoSpaceDE/>
        <w:autoSpaceDN/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Розанова Ольга Анатольевна – заместитель директора по воспитательной и реабилитационной работе;</w:t>
      </w:r>
    </w:p>
    <w:p w:rsidR="006D102D" w:rsidRDefault="006D102D" w:rsidP="006D102D">
      <w:pPr>
        <w:autoSpaceDE/>
        <w:autoSpaceDN/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Власкова Ирина Александровна – главный бухгалтер;</w:t>
      </w:r>
    </w:p>
    <w:p w:rsidR="006D102D" w:rsidRDefault="006D102D" w:rsidP="006D102D">
      <w:pPr>
        <w:autoSpaceDE/>
        <w:autoSpaceDN/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Трифонова Светлана Юрьевна – старший инспектор отдела кадров;</w:t>
      </w:r>
    </w:p>
    <w:p w:rsidR="001649EB" w:rsidRDefault="009F0CE2" w:rsidP="001649EB">
      <w:pPr>
        <w:autoSpaceDE/>
        <w:autoSpaceDN/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Трифоновой С.Ю. составить график заседания коми</w:t>
      </w:r>
      <w:r w:rsidR="00A30FB2"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сии</w:t>
      </w:r>
      <w:r w:rsidR="00A30FB2">
        <w:rPr>
          <w:rFonts w:eastAsia="Calibri"/>
          <w:sz w:val="24"/>
          <w:szCs w:val="24"/>
          <w:lang w:eastAsia="en-US"/>
        </w:rPr>
        <w:t>.</w:t>
      </w:r>
    </w:p>
    <w:p w:rsidR="00A30FB2" w:rsidRDefault="00A30FB2" w:rsidP="001649EB">
      <w:pPr>
        <w:autoSpaceDE/>
        <w:autoSpaceDN/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proofErr w:type="gramStart"/>
      <w:r>
        <w:rPr>
          <w:rFonts w:eastAsia="Calibri"/>
          <w:sz w:val="24"/>
          <w:szCs w:val="24"/>
          <w:lang w:eastAsia="en-US"/>
        </w:rPr>
        <w:t>Контроль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исполнением приказа оставляю за собой. </w:t>
      </w:r>
    </w:p>
    <w:p w:rsidR="001649EB" w:rsidRDefault="001649EB" w:rsidP="001649EB">
      <w:pPr>
        <w:autoSpaceDE/>
        <w:autoSpaceDN/>
        <w:spacing w:after="120"/>
        <w:jc w:val="both"/>
        <w:rPr>
          <w:rFonts w:eastAsia="Calibri"/>
          <w:sz w:val="24"/>
          <w:szCs w:val="24"/>
          <w:lang w:eastAsia="en-US"/>
        </w:rPr>
      </w:pPr>
    </w:p>
    <w:p w:rsidR="00A30FB2" w:rsidRDefault="00A30FB2" w:rsidP="001649EB">
      <w:pPr>
        <w:autoSpaceDE/>
        <w:autoSpaceDN/>
        <w:spacing w:after="120"/>
        <w:jc w:val="both"/>
        <w:rPr>
          <w:rFonts w:eastAsia="Calibri"/>
          <w:sz w:val="24"/>
          <w:szCs w:val="24"/>
          <w:lang w:eastAsia="en-US"/>
        </w:rPr>
      </w:pPr>
    </w:p>
    <w:p w:rsidR="002D7430" w:rsidRDefault="002D7430" w:rsidP="001649EB">
      <w:pPr>
        <w:autoSpaceDE/>
        <w:autoSpaceDN/>
        <w:spacing w:after="120"/>
        <w:jc w:val="both"/>
        <w:rPr>
          <w:rFonts w:eastAsia="Calibri"/>
          <w:sz w:val="24"/>
          <w:szCs w:val="24"/>
          <w:lang w:eastAsia="en-US"/>
        </w:rPr>
      </w:pPr>
    </w:p>
    <w:p w:rsidR="00627CF1" w:rsidRDefault="001649EB" w:rsidP="001649EB">
      <w:pPr>
        <w:tabs>
          <w:tab w:val="left" w:pos="3299"/>
          <w:tab w:val="left" w:pos="6276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</w:t>
      </w:r>
      <w:r w:rsidR="000F4B1E">
        <w:rPr>
          <w:rFonts w:eastAsia="Calibri"/>
          <w:sz w:val="24"/>
          <w:szCs w:val="24"/>
          <w:lang w:eastAsia="en-US"/>
        </w:rPr>
        <w:t>Директор КЦСО</w:t>
      </w:r>
      <w:r w:rsidR="000F4B1E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                    </w:t>
      </w:r>
      <w:r w:rsidR="00C5145B" w:rsidRPr="000F4B1E">
        <w:rPr>
          <w:rFonts w:eastAsia="Calibri"/>
          <w:sz w:val="24"/>
          <w:szCs w:val="24"/>
          <w:lang w:eastAsia="en-US"/>
        </w:rPr>
        <w:t>Н.М.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C5145B" w:rsidRPr="000F4B1E">
        <w:rPr>
          <w:rFonts w:eastAsia="Calibri"/>
          <w:sz w:val="24"/>
          <w:szCs w:val="24"/>
          <w:lang w:eastAsia="en-US"/>
        </w:rPr>
        <w:t>Щенникова</w:t>
      </w:r>
    </w:p>
    <w:p w:rsidR="001649EB" w:rsidRDefault="001649EB" w:rsidP="000F4B1E">
      <w:pPr>
        <w:tabs>
          <w:tab w:val="left" w:pos="3299"/>
          <w:tab w:val="left" w:pos="6276"/>
        </w:tabs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649EB" w:rsidRPr="000F4B1E" w:rsidRDefault="001649EB" w:rsidP="000F4B1E">
      <w:pPr>
        <w:tabs>
          <w:tab w:val="left" w:pos="3299"/>
          <w:tab w:val="left" w:pos="6276"/>
        </w:tabs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sectPr w:rsidR="001649EB" w:rsidRPr="000F4B1E" w:rsidSect="001649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485"/>
    <w:multiLevelType w:val="hybridMultilevel"/>
    <w:tmpl w:val="7B3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915A2"/>
    <w:multiLevelType w:val="hybridMultilevel"/>
    <w:tmpl w:val="479C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0683"/>
    <w:multiLevelType w:val="hybridMultilevel"/>
    <w:tmpl w:val="827A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418DC"/>
    <w:multiLevelType w:val="hybridMultilevel"/>
    <w:tmpl w:val="7FBCBFE6"/>
    <w:lvl w:ilvl="0" w:tplc="0090E90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B6"/>
    <w:rsid w:val="000810D0"/>
    <w:rsid w:val="000F4B1E"/>
    <w:rsid w:val="001649EB"/>
    <w:rsid w:val="002D7430"/>
    <w:rsid w:val="00462D9E"/>
    <w:rsid w:val="00476499"/>
    <w:rsid w:val="00627CF1"/>
    <w:rsid w:val="006611B6"/>
    <w:rsid w:val="006D102D"/>
    <w:rsid w:val="007D1021"/>
    <w:rsid w:val="009F0CE2"/>
    <w:rsid w:val="00A30FB2"/>
    <w:rsid w:val="00B53088"/>
    <w:rsid w:val="00C5145B"/>
    <w:rsid w:val="00E171A6"/>
    <w:rsid w:val="00E26F4D"/>
    <w:rsid w:val="00E559A8"/>
    <w:rsid w:val="00F2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2017-07-06T11:51:00Z</cp:lastPrinted>
  <dcterms:created xsi:type="dcterms:W3CDTF">2019-02-18T13:31:00Z</dcterms:created>
  <dcterms:modified xsi:type="dcterms:W3CDTF">2019-02-18T13:31:00Z</dcterms:modified>
</cp:coreProperties>
</file>